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2B48" w14:textId="77777777" w:rsidR="00F25EA6" w:rsidRPr="00A578A5" w:rsidRDefault="00F25EA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CB73103" w14:textId="77777777" w:rsidR="00F25EA6" w:rsidRPr="00A578A5" w:rsidRDefault="00F25EA6">
      <w:pPr>
        <w:spacing w:after="0" w:line="230" w:lineRule="exact"/>
        <w:ind w:left="2625"/>
        <w:rPr>
          <w:rFonts w:ascii="Times New Roman" w:hAnsi="Times New Roman" w:cs="Times New Roman"/>
          <w:sz w:val="24"/>
          <w:szCs w:val="24"/>
        </w:rPr>
      </w:pPr>
    </w:p>
    <w:p w14:paraId="2AE02159" w14:textId="77777777" w:rsidR="00F25EA6" w:rsidRPr="00A578A5" w:rsidRDefault="00F25EA6">
      <w:pPr>
        <w:spacing w:after="0" w:line="230" w:lineRule="exact"/>
        <w:ind w:left="2625"/>
        <w:rPr>
          <w:rFonts w:ascii="Times New Roman" w:hAnsi="Times New Roman" w:cs="Times New Roman"/>
          <w:sz w:val="24"/>
          <w:szCs w:val="24"/>
        </w:rPr>
      </w:pPr>
    </w:p>
    <w:p w14:paraId="736C2454" w14:textId="77777777" w:rsidR="00F25EA6" w:rsidRPr="00A578A5" w:rsidRDefault="00F25EA6">
      <w:pPr>
        <w:spacing w:after="0" w:line="230" w:lineRule="exact"/>
        <w:ind w:left="2625"/>
        <w:rPr>
          <w:rFonts w:ascii="Times New Roman" w:hAnsi="Times New Roman" w:cs="Times New Roman"/>
          <w:sz w:val="24"/>
          <w:szCs w:val="24"/>
        </w:rPr>
      </w:pPr>
    </w:p>
    <w:p w14:paraId="6D42D8C1" w14:textId="2B7CD217" w:rsidR="00836C31" w:rsidRDefault="00836C31" w:rsidP="00836C31">
      <w:pPr>
        <w:jc w:val="center"/>
        <w:rPr>
          <w:rFonts w:ascii="Agency FB" w:hAnsi="Agency FB"/>
          <w:b/>
          <w:sz w:val="28"/>
          <w:szCs w:val="28"/>
        </w:rPr>
      </w:pPr>
      <w:r w:rsidRPr="00575E50">
        <w:rPr>
          <w:noProof/>
        </w:rPr>
        <w:drawing>
          <wp:inline distT="0" distB="0" distL="0" distR="0" wp14:anchorId="14D93E97" wp14:editId="796B7BE4">
            <wp:extent cx="942975" cy="933450"/>
            <wp:effectExtent l="0" t="0" r="0" b="0"/>
            <wp:docPr id="1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21409">
        <w:rPr>
          <w:rFonts w:ascii="Agency FB" w:hAnsi="Agency FB"/>
          <w:b/>
          <w:color w:val="000000"/>
          <w:sz w:val="32"/>
          <w:szCs w:val="32"/>
        </w:rPr>
        <w:t>GRUPPO   INTERCOMUNALE</w:t>
      </w:r>
      <w:proofErr w:type="gramStart"/>
      <w:r w:rsidRPr="00821409">
        <w:rPr>
          <w:rFonts w:ascii="Agency FB" w:hAnsi="Agency FB"/>
          <w:b/>
          <w:color w:val="000000"/>
          <w:sz w:val="32"/>
          <w:szCs w:val="32"/>
        </w:rPr>
        <w:t xml:space="preserve">   </w:t>
      </w:r>
      <w:r w:rsidRPr="00821409">
        <w:rPr>
          <w:rFonts w:ascii="Agency FB" w:hAnsi="Agency FB"/>
          <w:b/>
          <w:sz w:val="32"/>
          <w:szCs w:val="32"/>
        </w:rPr>
        <w:t>“</w:t>
      </w:r>
      <w:proofErr w:type="gramEnd"/>
      <w:r w:rsidRPr="00821409">
        <w:rPr>
          <w:rFonts w:ascii="Agency FB" w:hAnsi="Agency FB"/>
          <w:b/>
          <w:sz w:val="32"/>
          <w:szCs w:val="32"/>
        </w:rPr>
        <w:t xml:space="preserve"> LETIZIA  SENESE ”</w:t>
      </w:r>
    </w:p>
    <w:p w14:paraId="38826344" w14:textId="77777777" w:rsidR="00836C31" w:rsidRDefault="00836C31" w:rsidP="00836C31">
      <w:pPr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 (</w:t>
      </w:r>
      <w:proofErr w:type="spellStart"/>
      <w:r>
        <w:rPr>
          <w:rFonts w:ascii="Agency FB" w:hAnsi="Agency FB"/>
          <w:b/>
          <w:sz w:val="28"/>
          <w:szCs w:val="28"/>
        </w:rPr>
        <w:t>Comuni</w:t>
      </w:r>
      <w:proofErr w:type="spellEnd"/>
      <w:r>
        <w:rPr>
          <w:rFonts w:ascii="Agency FB" w:hAnsi="Agency FB"/>
          <w:b/>
          <w:sz w:val="28"/>
          <w:szCs w:val="28"/>
        </w:rPr>
        <w:t xml:space="preserve"> di: Cortale, Curinga, </w:t>
      </w:r>
      <w:proofErr w:type="spellStart"/>
      <w:r>
        <w:rPr>
          <w:rFonts w:ascii="Agency FB" w:hAnsi="Agency FB"/>
          <w:b/>
          <w:sz w:val="28"/>
          <w:szCs w:val="28"/>
        </w:rPr>
        <w:t>Jacurso</w:t>
      </w:r>
      <w:proofErr w:type="spellEnd"/>
      <w:r>
        <w:rPr>
          <w:rFonts w:ascii="Agency FB" w:hAnsi="Agency FB"/>
          <w:b/>
          <w:sz w:val="28"/>
          <w:szCs w:val="28"/>
        </w:rPr>
        <w:t>, Maida e San Pietro a Maida)</w:t>
      </w:r>
    </w:p>
    <w:p w14:paraId="2F2E9E14" w14:textId="77777777" w:rsidR="00F25EA6" w:rsidRPr="00A578A5" w:rsidRDefault="00F25EA6">
      <w:pPr>
        <w:spacing w:after="0" w:line="230" w:lineRule="exact"/>
        <w:ind w:left="4680"/>
        <w:rPr>
          <w:rFonts w:ascii="Times New Roman" w:hAnsi="Times New Roman" w:cs="Times New Roman"/>
          <w:sz w:val="24"/>
          <w:szCs w:val="24"/>
        </w:rPr>
      </w:pPr>
    </w:p>
    <w:p w14:paraId="2A733FC8" w14:textId="77777777" w:rsidR="00F25EA6" w:rsidRPr="00A578A5" w:rsidRDefault="00F25EA6">
      <w:pPr>
        <w:spacing w:after="0" w:line="230" w:lineRule="exact"/>
        <w:ind w:left="4680"/>
        <w:rPr>
          <w:rFonts w:ascii="Times New Roman" w:hAnsi="Times New Roman" w:cs="Times New Roman"/>
          <w:sz w:val="24"/>
          <w:szCs w:val="24"/>
        </w:rPr>
      </w:pPr>
    </w:p>
    <w:p w14:paraId="22629F52" w14:textId="77777777" w:rsidR="00F25EA6" w:rsidRPr="00A578A5" w:rsidRDefault="00F25EA6">
      <w:pPr>
        <w:spacing w:after="0" w:line="230" w:lineRule="exact"/>
        <w:ind w:left="4680"/>
        <w:rPr>
          <w:rFonts w:ascii="Times New Roman" w:hAnsi="Times New Roman" w:cs="Times New Roman"/>
          <w:sz w:val="24"/>
          <w:szCs w:val="24"/>
        </w:rPr>
      </w:pPr>
    </w:p>
    <w:p w14:paraId="3C86C117" w14:textId="77777777" w:rsidR="00F25EA6" w:rsidRPr="00A578A5" w:rsidRDefault="00836C31">
      <w:pPr>
        <w:spacing w:before="50" w:after="0" w:line="230" w:lineRule="exact"/>
        <w:ind w:left="4680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13"/>
          <w:sz w:val="24"/>
          <w:szCs w:val="24"/>
        </w:rPr>
        <w:t>San Pietro a Maida, 30/4/2021</w:t>
      </w:r>
    </w:p>
    <w:p w14:paraId="18AA60F5" w14:textId="6AFDAC9C" w:rsidR="00F25EA6" w:rsidRPr="00A578A5" w:rsidRDefault="00836C31" w:rsidP="00836C31">
      <w:pPr>
        <w:numPr>
          <w:ilvl w:val="0"/>
          <w:numId w:val="1"/>
        </w:numPr>
        <w:spacing w:before="296" w:after="0" w:line="320" w:lineRule="exact"/>
        <w:ind w:right="119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 xml:space="preserve">Ai Sigg. Sod AIDO del </w:t>
      </w:r>
      <w:proofErr w:type="spellStart"/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>Comune</w:t>
      </w:r>
      <w:proofErr w:type="spellEnd"/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 xml:space="preserve"> di Cortale, Curinga, </w:t>
      </w:r>
      <w:proofErr w:type="spellStart"/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>Jacurso</w:t>
      </w:r>
      <w:proofErr w:type="spellEnd"/>
      <w:r w:rsid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>,</w:t>
      </w:r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 xml:space="preserve"> Maida e San Pietro a Maida</w:t>
      </w:r>
    </w:p>
    <w:p w14:paraId="17FA7B9A" w14:textId="77777777" w:rsidR="00836C31" w:rsidRPr="00836C31" w:rsidRDefault="00836C31" w:rsidP="00836C31">
      <w:pPr>
        <w:numPr>
          <w:ilvl w:val="0"/>
          <w:numId w:val="1"/>
        </w:numPr>
        <w:spacing w:after="0" w:line="300" w:lineRule="exact"/>
        <w:ind w:right="24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>Ai Sigg. Consiglieri del Gruppo InterComunale</w:t>
      </w:r>
      <w:r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 xml:space="preserve"> </w:t>
      </w:r>
    </w:p>
    <w:p w14:paraId="5B56430F" w14:textId="07A6759B" w:rsidR="00F25EA6" w:rsidRPr="00A578A5" w:rsidRDefault="00836C31" w:rsidP="00836C31">
      <w:pPr>
        <w:spacing w:after="0" w:line="300" w:lineRule="exact"/>
        <w:ind w:left="5390" w:right="24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8A5">
        <w:rPr>
          <w:rFonts w:ascii="Times New Roman" w:hAnsi="Times New Roman" w:cs="Times New Roman"/>
          <w:iCs/>
          <w:color w:val="000000"/>
          <w:w w:val="117"/>
          <w:sz w:val="24"/>
          <w:szCs w:val="24"/>
        </w:rPr>
        <w:t>"Letizia Senese"</w:t>
      </w:r>
    </w:p>
    <w:p w14:paraId="17578F29" w14:textId="77777777" w:rsidR="00F25EA6" w:rsidRPr="00A578A5" w:rsidRDefault="00F25EA6">
      <w:pPr>
        <w:spacing w:after="0" w:line="230" w:lineRule="exact"/>
        <w:ind w:left="6153"/>
        <w:rPr>
          <w:rFonts w:ascii="Times New Roman" w:hAnsi="Times New Roman" w:cs="Times New Roman"/>
          <w:sz w:val="24"/>
          <w:szCs w:val="24"/>
        </w:rPr>
      </w:pPr>
    </w:p>
    <w:p w14:paraId="151BE346" w14:textId="761EA51F" w:rsidR="00F25EA6" w:rsidRPr="00A578A5" w:rsidRDefault="00836C31">
      <w:pPr>
        <w:spacing w:before="105" w:after="0" w:line="230" w:lineRule="exact"/>
        <w:ind w:left="615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8A5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  <w:u w:val="single"/>
        </w:rPr>
        <w:t xml:space="preserve">Loro </w:t>
      </w:r>
      <w:r w:rsidR="00A578A5" w:rsidRPr="00A578A5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  <w:u w:val="single"/>
        </w:rPr>
        <w:t>S</w:t>
      </w:r>
      <w:r w:rsidRPr="00A578A5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  <w:u w:val="single"/>
        </w:rPr>
        <w:t>edi</w:t>
      </w:r>
    </w:p>
    <w:p w14:paraId="69EAC3ED" w14:textId="77777777" w:rsidR="00F25EA6" w:rsidRPr="00A578A5" w:rsidRDefault="00F25EA6">
      <w:pPr>
        <w:spacing w:after="0" w:line="230" w:lineRule="exact"/>
        <w:ind w:left="1185"/>
        <w:rPr>
          <w:rFonts w:ascii="Times New Roman" w:hAnsi="Times New Roman" w:cs="Times New Roman"/>
          <w:sz w:val="24"/>
          <w:szCs w:val="24"/>
        </w:rPr>
      </w:pPr>
    </w:p>
    <w:p w14:paraId="7DDA52FB" w14:textId="77777777" w:rsidR="00A578A5" w:rsidRDefault="00836C31">
      <w:pPr>
        <w:spacing w:before="140" w:after="0" w:line="230" w:lineRule="exact"/>
        <w:ind w:left="1185"/>
        <w:rPr>
          <w:rFonts w:ascii="Times New Roman" w:hAnsi="Times New Roman" w:cs="Times New Roman"/>
          <w:color w:val="000000"/>
          <w:w w:val="120"/>
          <w:sz w:val="24"/>
          <w:szCs w:val="24"/>
        </w:rPr>
      </w:pP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Oggetto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: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Convocazione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Assemblea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Ordinaria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Intermedia Gruppo Intercomunale </w:t>
      </w:r>
    </w:p>
    <w:p w14:paraId="6E6B5095" w14:textId="0AFEC5FA" w:rsidR="00F25EA6" w:rsidRPr="00A578A5" w:rsidRDefault="00A578A5">
      <w:pPr>
        <w:spacing w:before="140" w:after="0" w:line="230" w:lineRule="exact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               </w:t>
      </w:r>
      <w:r w:rsidR="00836C31"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"Letizia Senese"</w:t>
      </w:r>
    </w:p>
    <w:p w14:paraId="25FF5D24" w14:textId="452D4614" w:rsidR="00F25EA6" w:rsidRPr="00A578A5" w:rsidRDefault="00836C31">
      <w:pPr>
        <w:tabs>
          <w:tab w:val="left" w:pos="3230"/>
          <w:tab w:val="left" w:pos="3623"/>
          <w:tab w:val="left" w:pos="4070"/>
        </w:tabs>
        <w:spacing w:before="293" w:after="0" w:line="300" w:lineRule="exact"/>
        <w:ind w:left="1128" w:right="38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5"/>
          <w:sz w:val="24"/>
          <w:szCs w:val="24"/>
        </w:rPr>
        <w:t xml:space="preserve">Ai sensi </w:t>
      </w:r>
      <w:proofErr w:type="spellStart"/>
      <w:r w:rsidR="00A578A5" w:rsidRPr="00A578A5">
        <w:rPr>
          <w:rFonts w:ascii="Times New Roman" w:hAnsi="Times New Roman" w:cs="Times New Roman"/>
          <w:color w:val="000000"/>
          <w:w w:val="125"/>
          <w:sz w:val="24"/>
          <w:szCs w:val="24"/>
        </w:rPr>
        <w:t>d</w:t>
      </w:r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ello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Statuto e del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Regolamento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r w:rsidR="00A578A5"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è</w:t>
      </w:r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convocata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I'Assemblea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Ordinaria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Intermedia del Gruppo AIDO con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sede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a San Pietro a Maida </w:t>
      </w:r>
      <w:proofErr w:type="spellStart"/>
      <w:r w:rsidR="00A578A5"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c</w:t>
      </w:r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he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si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terr</w:t>
      </w:r>
      <w:r w:rsidR="00A578A5"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à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a San Pietro a Maida </w:t>
      </w:r>
      <w:proofErr w:type="spellStart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>presso</w:t>
      </w:r>
      <w:proofErr w:type="spellEnd"/>
      <w:r w:rsidRPr="00A578A5">
        <w:rPr>
          <w:rFonts w:ascii="Times New Roman" w:hAnsi="Times New Roman" w:cs="Times New Roman"/>
          <w:color w:val="000000"/>
          <w:w w:val="124"/>
          <w:sz w:val="24"/>
          <w:szCs w:val="24"/>
        </w:rPr>
        <w:t xml:space="preserve"> </w:t>
      </w:r>
      <w:r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Auditorium Comunale "G</w:t>
      </w:r>
      <w:r w:rsidR="00A578A5"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iuseppe</w:t>
      </w:r>
      <w:r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 xml:space="preserve"> Aiello" in via Bologna, </w:t>
      </w:r>
      <w:r w:rsidR="00A578A5"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il</w:t>
      </w:r>
      <w:r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giorno</w:t>
      </w:r>
      <w:proofErr w:type="spellEnd"/>
      <w:r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 xml:space="preserve"> </w:t>
      </w:r>
      <w:r w:rsidR="00A578A5"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24/3/</w:t>
      </w:r>
      <w:proofErr w:type="gramStart"/>
      <w:r w:rsidR="00A578A5" w:rsidRPr="00A578A5">
        <w:rPr>
          <w:rFonts w:ascii="Times New Roman" w:hAnsi="Times New Roman" w:cs="Times New Roman"/>
          <w:color w:val="000000"/>
          <w:spacing w:val="2"/>
          <w:w w:val="128"/>
          <w:sz w:val="24"/>
          <w:szCs w:val="24"/>
        </w:rPr>
        <w:t>2022</w:t>
      </w:r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 alle</w:t>
      </w:r>
      <w:proofErr w:type="gram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ore </w:t>
      </w:r>
      <w:r w:rsidRPr="00A578A5">
        <w:rPr>
          <w:rFonts w:ascii="Times New Roman" w:hAnsi="Times New Roman" w:cs="Times New Roman"/>
          <w:color w:val="000000"/>
          <w:w w:val="125"/>
          <w:sz w:val="24"/>
          <w:szCs w:val="24"/>
        </w:rPr>
        <w:t xml:space="preserve">16.00 in prima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convocazione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e </w:t>
      </w:r>
      <w:r w:rsidR="00A578A5"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il</w:t>
      </w:r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giorno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r w:rsidR="00A578A5"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25/3/2022</w:t>
      </w:r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alle ore 17.00 in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seconda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convocazione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con i</w:t>
      </w:r>
      <w:r w:rsidR="00A578A5"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l</w:t>
      </w:r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seguente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:</w:t>
      </w:r>
    </w:p>
    <w:p w14:paraId="50A4EF0A" w14:textId="77777777" w:rsidR="00F25EA6" w:rsidRPr="00A578A5" w:rsidRDefault="00F25EA6">
      <w:pPr>
        <w:spacing w:after="0" w:line="230" w:lineRule="exact"/>
        <w:ind w:left="5068"/>
        <w:rPr>
          <w:rFonts w:ascii="Times New Roman" w:hAnsi="Times New Roman" w:cs="Times New Roman"/>
          <w:sz w:val="24"/>
          <w:szCs w:val="24"/>
        </w:rPr>
      </w:pPr>
    </w:p>
    <w:p w14:paraId="62733EFA" w14:textId="77777777" w:rsidR="00F25EA6" w:rsidRPr="00A578A5" w:rsidRDefault="00836C31">
      <w:pPr>
        <w:spacing w:before="108" w:after="0" w:line="230" w:lineRule="exact"/>
        <w:ind w:left="5068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13"/>
          <w:sz w:val="24"/>
          <w:szCs w:val="24"/>
        </w:rPr>
        <w:t>ORDINE DEL GIORNO</w:t>
      </w:r>
    </w:p>
    <w:p w14:paraId="7A43EFAF" w14:textId="77777777" w:rsidR="00F25EA6" w:rsidRPr="00A578A5" w:rsidRDefault="00836C31">
      <w:pPr>
        <w:spacing w:before="110" w:after="0" w:line="230" w:lineRule="exact"/>
        <w:ind w:left="1502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1.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Elezione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del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Presidente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e del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Segretario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dell'Assemblea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.</w:t>
      </w:r>
    </w:p>
    <w:p w14:paraId="1B4EF7E0" w14:textId="77777777" w:rsidR="00F25EA6" w:rsidRPr="00A578A5" w:rsidRDefault="00836C31">
      <w:pPr>
        <w:spacing w:before="70" w:after="0" w:line="230" w:lineRule="exact"/>
        <w:ind w:left="1488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2. 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Presentazione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discussione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e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approvazione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di:</w:t>
      </w:r>
    </w:p>
    <w:p w14:paraId="3F88040C" w14:textId="43846E7C" w:rsidR="00F25EA6" w:rsidRPr="00A578A5" w:rsidRDefault="00836C31">
      <w:pPr>
        <w:spacing w:before="70" w:after="0" w:line="230" w:lineRule="exact"/>
        <w:ind w:left="2217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a)  </w:t>
      </w:r>
      <w:proofErr w:type="spell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relazione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sull'attivita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svolta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nel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202</w:t>
      </w:r>
      <w:r w:rsidR="00A578A5"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1</w:t>
      </w:r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elaborata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dal Consiglio </w:t>
      </w:r>
      <w:proofErr w:type="spellStart"/>
      <w:proofErr w:type="gramStart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Direttivo</w:t>
      </w:r>
      <w:proofErr w:type="spellEnd"/>
      <w:r w:rsidRPr="00A578A5">
        <w:rPr>
          <w:rFonts w:ascii="Times New Roman" w:hAnsi="Times New Roman" w:cs="Times New Roman"/>
          <w:color w:val="000000"/>
          <w:w w:val="119"/>
          <w:sz w:val="24"/>
          <w:szCs w:val="24"/>
        </w:rPr>
        <w:t>;</w:t>
      </w:r>
      <w:proofErr w:type="gramEnd"/>
    </w:p>
    <w:p w14:paraId="601018A0" w14:textId="76EB2ADC" w:rsidR="00F25EA6" w:rsidRPr="00A578A5" w:rsidRDefault="00836C31">
      <w:pPr>
        <w:tabs>
          <w:tab w:val="left" w:pos="2587"/>
        </w:tabs>
        <w:spacing w:before="29" w:after="0" w:line="280" w:lineRule="exact"/>
        <w:ind w:left="2222" w:right="388"/>
        <w:jc w:val="both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b)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bilancio</w:t>
      </w:r>
      <w:proofErr w:type="spellEnd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consuntivo</w:t>
      </w:r>
      <w:proofErr w:type="spellEnd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anno 202</w:t>
      </w:r>
      <w:r w:rsidR="005A050D">
        <w:rPr>
          <w:rFonts w:ascii="Times New Roman" w:hAnsi="Times New Roman" w:cs="Times New Roman"/>
          <w:color w:val="000000"/>
          <w:w w:val="122"/>
          <w:sz w:val="24"/>
          <w:szCs w:val="24"/>
        </w:rPr>
        <w:t>1</w:t>
      </w:r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accompagnato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dalla</w:t>
      </w:r>
      <w:proofErr w:type="spellEnd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relazione</w:t>
      </w:r>
      <w:proofErr w:type="spellEnd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dell'Amministrator</w:t>
      </w:r>
      <w:r w:rsidR="00A578A5"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e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;</w:t>
      </w:r>
    </w:p>
    <w:p w14:paraId="648D8AEA" w14:textId="6492E00D" w:rsidR="00F25EA6" w:rsidRPr="00A578A5" w:rsidRDefault="00836C31">
      <w:pPr>
        <w:spacing w:before="62" w:after="0" w:line="230" w:lineRule="exact"/>
        <w:ind w:left="2217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c) 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bilancio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preventivo</w:t>
      </w:r>
      <w:proofErr w:type="spellEnd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anno </w:t>
      </w:r>
      <w:proofErr w:type="gramStart"/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202</w:t>
      </w:r>
      <w:r w:rsidR="00A578A5"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2</w:t>
      </w:r>
      <w:r w:rsidRPr="00A578A5">
        <w:rPr>
          <w:rFonts w:ascii="Times New Roman" w:hAnsi="Times New Roman" w:cs="Times New Roman"/>
          <w:color w:val="000000"/>
          <w:w w:val="117"/>
          <w:sz w:val="24"/>
          <w:szCs w:val="24"/>
        </w:rPr>
        <w:t>;</w:t>
      </w:r>
      <w:proofErr w:type="gramEnd"/>
    </w:p>
    <w:p w14:paraId="25171637" w14:textId="761AA5C5" w:rsidR="00F25EA6" w:rsidRPr="00A578A5" w:rsidRDefault="00836C31">
      <w:pPr>
        <w:tabs>
          <w:tab w:val="left" w:pos="2582"/>
        </w:tabs>
        <w:spacing w:before="13" w:after="0" w:line="300" w:lineRule="exact"/>
        <w:ind w:left="2222" w:right="378"/>
        <w:jc w:val="both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d)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programmazione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dell'attivit</w:t>
      </w:r>
      <w:r w:rsidR="00A578A5"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à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annuale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in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applicazione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delle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linee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>politiche</w:t>
      </w:r>
      <w:proofErr w:type="spellEnd"/>
      <w:r w:rsidRPr="00A578A5">
        <w:rPr>
          <w:rFonts w:ascii="Times New Roman" w:hAnsi="Times New Roman" w:cs="Times New Roman"/>
          <w:color w:val="000000"/>
          <w:w w:val="126"/>
          <w:sz w:val="24"/>
          <w:szCs w:val="24"/>
        </w:rPr>
        <w:t xml:space="preserve"> associative </w:t>
      </w:r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indicate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dall'Assemblea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Provinciale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o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similare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da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attuare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nell'ambito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proofErr w:type="gramStart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territoriale</w:t>
      </w:r>
      <w:proofErr w:type="spellEnd"/>
      <w:r w:rsidRPr="00A578A5">
        <w:rPr>
          <w:rFonts w:ascii="Times New Roman" w:hAnsi="Times New Roman" w:cs="Times New Roman"/>
          <w:color w:val="000000"/>
          <w:w w:val="120"/>
          <w:sz w:val="24"/>
          <w:szCs w:val="24"/>
        </w:rPr>
        <w:t>;</w:t>
      </w:r>
      <w:proofErr w:type="gramEnd"/>
    </w:p>
    <w:p w14:paraId="01BC0258" w14:textId="77777777" w:rsidR="00F25EA6" w:rsidRPr="00A578A5" w:rsidRDefault="00836C31">
      <w:pPr>
        <w:spacing w:before="58" w:after="0" w:line="230" w:lineRule="exact"/>
        <w:ind w:left="2217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e) 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definizione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degli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eventuali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contributi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a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carico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dei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spellStart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Soci</w:t>
      </w:r>
      <w:proofErr w:type="spellEnd"/>
      <w:r w:rsidRPr="00A578A5">
        <w:rPr>
          <w:rFonts w:ascii="Times New Roman" w:hAnsi="Times New Roman" w:cs="Times New Roman"/>
          <w:color w:val="000000"/>
          <w:w w:val="118"/>
          <w:sz w:val="24"/>
          <w:szCs w:val="24"/>
        </w:rPr>
        <w:t>.</w:t>
      </w:r>
    </w:p>
    <w:p w14:paraId="24B28C96" w14:textId="77777777" w:rsidR="00F25EA6" w:rsidRPr="00A578A5" w:rsidRDefault="00836C31">
      <w:pPr>
        <w:spacing w:before="90" w:after="0" w:line="230" w:lineRule="exact"/>
        <w:ind w:left="1492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 xml:space="preserve">3.  Varie ed </w:t>
      </w:r>
      <w:proofErr w:type="spellStart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eventuali</w:t>
      </w:r>
      <w:proofErr w:type="spellEnd"/>
      <w:r w:rsidRPr="00A578A5">
        <w:rPr>
          <w:rFonts w:ascii="Times New Roman" w:hAnsi="Times New Roman" w:cs="Times New Roman"/>
          <w:color w:val="000000"/>
          <w:w w:val="122"/>
          <w:sz w:val="24"/>
          <w:szCs w:val="24"/>
        </w:rPr>
        <w:t>.</w:t>
      </w:r>
    </w:p>
    <w:p w14:paraId="7D214775" w14:textId="77777777" w:rsidR="00836C31" w:rsidRDefault="00836C31" w:rsidP="00836C31">
      <w:pPr>
        <w:tabs>
          <w:tab w:val="left" w:pos="7516"/>
        </w:tabs>
        <w:spacing w:before="11" w:after="0" w:line="290" w:lineRule="exact"/>
        <w:ind w:right="2203"/>
        <w:rPr>
          <w:sz w:val="24"/>
          <w:szCs w:val="24"/>
        </w:rPr>
      </w:pPr>
    </w:p>
    <w:p w14:paraId="4A7A5AFC" w14:textId="64F3440B" w:rsidR="00F25EA6" w:rsidRDefault="00836C31" w:rsidP="00836C31">
      <w:pPr>
        <w:tabs>
          <w:tab w:val="left" w:pos="7516"/>
        </w:tabs>
        <w:spacing w:before="11" w:after="0" w:line="290" w:lineRule="exact"/>
        <w:ind w:right="2203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Presidente</w:t>
      </w:r>
      <w:proofErr w:type="spellEnd"/>
    </w:p>
    <w:p w14:paraId="2AAE14E2" w14:textId="0A9270EB" w:rsidR="00836C31" w:rsidRPr="00836C31" w:rsidRDefault="00836C31" w:rsidP="00836C31">
      <w:pPr>
        <w:tabs>
          <w:tab w:val="left" w:pos="7516"/>
          <w:tab w:val="left" w:pos="9072"/>
        </w:tabs>
        <w:spacing w:before="11" w:after="0" w:line="290" w:lineRule="exact"/>
        <w:ind w:right="2203"/>
        <w:rPr>
          <w:rFonts w:ascii="Times New Roman" w:hAnsi="Times New Roman" w:cs="Times New Roman"/>
          <w:color w:val="000000"/>
          <w:w w:val="11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                                                                                        Sebastiano Senese</w:t>
      </w:r>
    </w:p>
    <w:sectPr w:rsidR="00836C31" w:rsidRPr="00836C31" w:rsidSect="00A578A5">
      <w:pgSz w:w="11900" w:h="16820"/>
      <w:pgMar w:top="-20" w:right="56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6A25"/>
    <w:multiLevelType w:val="hybridMultilevel"/>
    <w:tmpl w:val="1BB44BCA"/>
    <w:lvl w:ilvl="0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5A050D"/>
    <w:rsid w:val="008202E3"/>
    <w:rsid w:val="00836C31"/>
    <w:rsid w:val="00A578A5"/>
    <w:rsid w:val="00F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6490C"/>
  <w15:docId w15:val="{9DE37211-EC07-4AC1-9D7D-E906245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hotos1.blogger.com/blogger/6893/2942/1600/Logo%20AIDO%20definitiv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SONETTO</dc:creator>
  <cp:keywords/>
  <dc:description/>
  <cp:lastModifiedBy>DEBORA SONETTO</cp:lastModifiedBy>
  <cp:revision>3</cp:revision>
  <dcterms:created xsi:type="dcterms:W3CDTF">2022-03-14T14:44:00Z</dcterms:created>
  <dcterms:modified xsi:type="dcterms:W3CDTF">2022-03-14T14:49:00Z</dcterms:modified>
</cp:coreProperties>
</file>